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F2" w:rsidRPr="004C60F6" w:rsidRDefault="000C25F2" w:rsidP="000C25F2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 w:rsidRPr="004C60F6">
        <w:rPr>
          <w:rFonts w:ascii="Times New Roman" w:eastAsia="Times New Roman" w:hAnsi="Times New Roman"/>
          <w:bCs/>
          <w:sz w:val="32"/>
          <w:szCs w:val="28"/>
          <w:lang w:eastAsia="ru-RU"/>
        </w:rPr>
        <w:t>Мотивация: Люди воспринимают мир в первую очередь с помощью зрения. Правильная визуализация данных способствует более легкому восприятию, а если эта визуализация к тому же выполнена красиво, аккуратно и стильно, то работа докладчика намного облегчается.</w:t>
      </w:r>
    </w:p>
    <w:p w:rsidR="000C25F2" w:rsidRDefault="000C25F2" w:rsidP="000C25F2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C25F2" w:rsidRDefault="000C25F2" w:rsidP="004C60F6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spellStart"/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>Мультимедийные</w:t>
      </w:r>
      <w:proofErr w:type="spellEnd"/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презентации используются для сопровождения выступления, а не его замены. Поэтому на слайдах должны быть только тезисы, ключевые фразы и графическая информация (рисунки, графики и т.п.) – они сопровождают подробное изложение мыслей докладчика, но не наоборот. </w:t>
      </w:r>
    </w:p>
    <w:p w:rsidR="004C60F6" w:rsidRDefault="004C60F6" w:rsidP="004C60F6">
      <w:pPr>
        <w:spacing w:after="0" w:line="276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sz w:val="32"/>
          <w:szCs w:val="32"/>
          <w:lang w:eastAsia="ru-RU"/>
        </w:rPr>
        <w:t>Создание презентаций происходит в несколько этапов:</w:t>
      </w:r>
    </w:p>
    <w:p w:rsidR="00E37872" w:rsidRPr="000C25F2" w:rsidRDefault="00E37872" w:rsidP="000C25F2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>Проанализировать информацию</w:t>
      </w:r>
    </w:p>
    <w:p w:rsidR="00E37872" w:rsidRPr="000C25F2" w:rsidRDefault="00E37872" w:rsidP="000C25F2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Сформулировать заголовки слайдов и текст, который будет детализировать заголовок. </w:t>
      </w:r>
      <w:proofErr w:type="gramStart"/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На слайде не должно быть много информации (люди могут запомнить не более </w:t>
      </w:r>
      <w:r w:rsidRPr="000C25F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трех 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>фактов, выводов, определений); наибольшая эффективность достигается тогда, когда ключевые пункты отображаются по одному на каждом отдельном слайде)</w:t>
      </w:r>
      <w:proofErr w:type="gramEnd"/>
    </w:p>
    <w:p w:rsidR="00E37872" w:rsidRPr="000C25F2" w:rsidRDefault="00E37872" w:rsidP="000C25F2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>Определить какой графический объект лучше всего сможет проиллюстрировать заголовок слайда.</w:t>
      </w:r>
    </w:p>
    <w:p w:rsidR="00E37872" w:rsidRPr="000C25F2" w:rsidRDefault="00E37872" w:rsidP="000C25F2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>Подготовить (скачать, начертить, преобразовать, создать) графические объекты и таблицы для вставки на слайды</w:t>
      </w:r>
    </w:p>
    <w:p w:rsidR="000C25F2" w:rsidRDefault="000C25F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37872" w:rsidRPr="000C25F2" w:rsidRDefault="000C25F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С</w:t>
      </w:r>
      <w:r w:rsidR="00E37872" w:rsidRPr="000C25F2">
        <w:rPr>
          <w:rFonts w:ascii="Times New Roman" w:eastAsia="Times New Roman" w:hAnsi="Times New Roman"/>
          <w:b/>
          <w:sz w:val="32"/>
          <w:szCs w:val="32"/>
          <w:lang w:eastAsia="ru-RU"/>
        </w:rPr>
        <w:t>труктур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а</w:t>
      </w:r>
      <w:r w:rsidR="00E37872" w:rsidRPr="000C25F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презентации: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1-й слайд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- титульный – тема проекта, ФИО исполнителя,</w:t>
      </w:r>
      <w:r w:rsidR="004C60F6">
        <w:rPr>
          <w:rFonts w:ascii="Times New Roman" w:eastAsia="Times New Roman" w:hAnsi="Times New Roman"/>
          <w:sz w:val="32"/>
          <w:szCs w:val="32"/>
          <w:lang w:eastAsia="ru-RU"/>
        </w:rPr>
        <w:t xml:space="preserve"> руководителя, 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учебное заведение</w:t>
      </w:r>
      <w:r w:rsidR="004C60F6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4C60F6" w:rsidRPr="004C60F6">
        <w:rPr>
          <w:rFonts w:ascii="Times New Roman" w:eastAsia="Times New Roman" w:hAnsi="Times New Roman"/>
          <w:sz w:val="32"/>
          <w:szCs w:val="28"/>
          <w:lang w:eastAsia="ru-RU"/>
        </w:rPr>
        <w:t xml:space="preserve"> год разработки проекта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2-й слайд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– почему выбрана именно эта тема (актуальность лично для себя)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3-й – 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>содержание – раскрывается цель и задачи исследования (обязательно ссылки на начальные слайды каждого раздела)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4-й - 8-й слайды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- описание проекта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9-й слайд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– полученный результат (продукт) его теоретическое и/или практическое значение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10-й слайд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– выводы по полученным результатам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11-й слайд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– перспективы развития этой темы по другим направлениям</w:t>
      </w:r>
    </w:p>
    <w:p w:rsidR="00E37872" w:rsidRPr="000C25F2" w:rsidRDefault="00E37872" w:rsidP="000C25F2">
      <w:p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C25F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12-й слайд</w:t>
      </w:r>
      <w:r w:rsidRPr="000C25F2">
        <w:rPr>
          <w:rFonts w:ascii="Times New Roman" w:eastAsia="Times New Roman" w:hAnsi="Times New Roman"/>
          <w:sz w:val="32"/>
          <w:szCs w:val="32"/>
          <w:lang w:eastAsia="ru-RU"/>
        </w:rPr>
        <w:t xml:space="preserve"> – Заключительный - Благодарность за внимание</w:t>
      </w:r>
    </w:p>
    <w:p w:rsidR="0004773C" w:rsidRDefault="0004773C" w:rsidP="000C25F2">
      <w:pPr>
        <w:spacing w:after="0" w:line="276" w:lineRule="auto"/>
        <w:rPr>
          <w:rFonts w:ascii="Times New Roman" w:hAnsi="Times New Roman"/>
          <w:sz w:val="32"/>
          <w:szCs w:val="32"/>
        </w:rPr>
      </w:pPr>
    </w:p>
    <w:p w:rsidR="00E37872" w:rsidRPr="000C25F2" w:rsidRDefault="00E37872" w:rsidP="000C25F2">
      <w:pPr>
        <w:spacing w:after="0" w:line="276" w:lineRule="auto"/>
        <w:rPr>
          <w:rFonts w:ascii="Times New Roman" w:hAnsi="Times New Roman"/>
          <w:b/>
          <w:sz w:val="32"/>
          <w:szCs w:val="32"/>
        </w:rPr>
      </w:pPr>
      <w:r w:rsidRPr="000C25F2">
        <w:rPr>
          <w:rFonts w:ascii="Times New Roman" w:hAnsi="Times New Roman"/>
          <w:b/>
          <w:sz w:val="32"/>
          <w:szCs w:val="32"/>
        </w:rPr>
        <w:lastRenderedPageBreak/>
        <w:t>Правила оформления презентации</w:t>
      </w:r>
    </w:p>
    <w:p w:rsidR="004C60F6" w:rsidRPr="004C60F6" w:rsidRDefault="004C60F6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/>
          <w:sz w:val="32"/>
          <w:szCs w:val="28"/>
          <w:lang w:eastAsia="ru-RU"/>
        </w:rPr>
      </w:pPr>
      <w:r w:rsidRPr="004C60F6">
        <w:rPr>
          <w:rFonts w:ascii="Times New Roman" w:eastAsia="Times New Roman" w:hAnsi="Times New Roman"/>
          <w:sz w:val="32"/>
          <w:szCs w:val="28"/>
          <w:lang w:eastAsia="ru-RU"/>
        </w:rPr>
        <w:t>Компьютерная презентация проектной работы не должна превышать 12 слайдов.</w:t>
      </w:r>
    </w:p>
    <w:p w:rsidR="004C60F6" w:rsidRPr="004C60F6" w:rsidRDefault="004C60F6" w:rsidP="004C60F6">
      <w:pPr>
        <w:pStyle w:val="a6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 w:rsidRPr="004C60F6">
        <w:rPr>
          <w:rFonts w:ascii="Times New Roman" w:eastAsia="Times New Roman" w:hAnsi="Times New Roman"/>
          <w:sz w:val="32"/>
          <w:szCs w:val="28"/>
          <w:lang w:eastAsia="ru-RU"/>
        </w:rPr>
        <w:t>Те</w:t>
      </w:r>
      <w:proofErr w:type="gramStart"/>
      <w:r w:rsidRPr="004C60F6">
        <w:rPr>
          <w:rFonts w:ascii="Times New Roman" w:eastAsia="Times New Roman" w:hAnsi="Times New Roman"/>
          <w:sz w:val="32"/>
          <w:szCs w:val="28"/>
          <w:lang w:eastAsia="ru-RU"/>
        </w:rPr>
        <w:t>кст сл</w:t>
      </w:r>
      <w:proofErr w:type="gramEnd"/>
      <w:r w:rsidRPr="004C60F6">
        <w:rPr>
          <w:rFonts w:ascii="Times New Roman" w:eastAsia="Times New Roman" w:hAnsi="Times New Roman"/>
          <w:sz w:val="32"/>
          <w:szCs w:val="28"/>
          <w:lang w:eastAsia="ru-RU"/>
        </w:rPr>
        <w:t xml:space="preserve">айдов должен быть кратким, читаемым, максимально информативным и содержать основную информацию по всем разделам проекта, расположенную в порядке представления каждого раздела. </w:t>
      </w:r>
    </w:p>
    <w:p w:rsidR="000C25F2" w:rsidRPr="004C60F6" w:rsidRDefault="000C25F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Возьмите за основу 2-3 цвета, презентация не должна быть пестрой. Цвета должны хорошо сочетаться между собой.</w:t>
      </w:r>
    </w:p>
    <w:p w:rsidR="00E37872" w:rsidRPr="004C60F6" w:rsidRDefault="000C25F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Шрифт и фон презентации должны быть контрастных цветов</w:t>
      </w:r>
      <w:r w:rsidRPr="004C60F6">
        <w:rPr>
          <w:rFonts w:ascii="Times New Roman" w:hAnsi="Times New Roman"/>
          <w:sz w:val="32"/>
          <w:szCs w:val="32"/>
        </w:rPr>
        <w:t>: с</w:t>
      </w:r>
      <w:r w:rsidRPr="004C60F6">
        <w:rPr>
          <w:rFonts w:ascii="Times New Roman" w:eastAsia="Times New Roman" w:hAnsi="Times New Roman"/>
          <w:sz w:val="32"/>
          <w:szCs w:val="32"/>
          <w:lang w:eastAsia="ru-RU"/>
        </w:rPr>
        <w:t>ветлый тон фона и темный шрифт текста.</w:t>
      </w:r>
    </w:p>
    <w:p w:rsidR="000C25F2" w:rsidRPr="004C60F6" w:rsidRDefault="000C25F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Белый цвет на черном фоне тяжело воспринимается, его трудно читать.</w:t>
      </w:r>
    </w:p>
    <w:p w:rsidR="00E37872" w:rsidRPr="004C60F6" w:rsidRDefault="00E3787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Не используйте прописные буквы в основном тексте.</w:t>
      </w:r>
    </w:p>
    <w:p w:rsidR="00E37872" w:rsidRPr="004C60F6" w:rsidRDefault="00E3787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Оптимальный размер шрифта для заголовка 23-53 пункта, для обычного текста 17-35 пунктов</w:t>
      </w:r>
      <w:r w:rsidR="004C60F6" w:rsidRPr="004C60F6">
        <w:rPr>
          <w:rFonts w:ascii="Times New Roman" w:hAnsi="Times New Roman"/>
          <w:sz w:val="32"/>
          <w:szCs w:val="32"/>
        </w:rPr>
        <w:t xml:space="preserve">, </w:t>
      </w:r>
      <w:r w:rsidR="004C60F6" w:rsidRPr="004C60F6">
        <w:rPr>
          <w:rFonts w:ascii="Times New Roman" w:eastAsia="Times New Roman" w:hAnsi="Times New Roman"/>
          <w:sz w:val="28"/>
          <w:szCs w:val="28"/>
          <w:lang w:eastAsia="ru-RU"/>
        </w:rPr>
        <w:t>не менее 21</w:t>
      </w:r>
      <w:r w:rsidRPr="004C60F6">
        <w:rPr>
          <w:rFonts w:ascii="Times New Roman" w:hAnsi="Times New Roman"/>
          <w:sz w:val="32"/>
          <w:szCs w:val="32"/>
        </w:rPr>
        <w:t>.</w:t>
      </w:r>
    </w:p>
    <w:p w:rsidR="00E37872" w:rsidRPr="004C60F6" w:rsidRDefault="00E3787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Для смыслового выделения слов в тексте используйте жирный шрифт или подчеркивание.</w:t>
      </w:r>
    </w:p>
    <w:p w:rsidR="004C60F6" w:rsidRPr="004C60F6" w:rsidRDefault="004C60F6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4C60F6">
        <w:rPr>
          <w:rFonts w:ascii="Times New Roman" w:eastAsia="Times New Roman" w:hAnsi="Times New Roman"/>
          <w:sz w:val="32"/>
          <w:szCs w:val="32"/>
          <w:lang w:eastAsia="ru-RU"/>
        </w:rPr>
        <w:t>Рисунки, фотографии, диаграммы должны быть наглядными и нести смысловую нагрузку, сопровождаться названиями</w:t>
      </w:r>
      <w:r w:rsidRPr="004C60F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и </w:t>
      </w:r>
      <w:r w:rsidRPr="004C60F6">
        <w:rPr>
          <w:rFonts w:ascii="Times New Roman" w:hAnsi="Times New Roman"/>
          <w:sz w:val="32"/>
          <w:szCs w:val="32"/>
        </w:rPr>
        <w:t>нагл</w:t>
      </w:r>
      <w:r>
        <w:rPr>
          <w:rFonts w:ascii="Times New Roman" w:hAnsi="Times New Roman"/>
          <w:sz w:val="32"/>
          <w:szCs w:val="32"/>
        </w:rPr>
        <w:t>ядно подтверждать текст</w:t>
      </w:r>
      <w:r w:rsidRPr="004C60F6">
        <w:rPr>
          <w:rFonts w:ascii="Times New Roman" w:eastAsia="Times New Roman" w:hAnsi="Times New Roman"/>
          <w:sz w:val="32"/>
          <w:szCs w:val="32"/>
          <w:lang w:eastAsia="ru-RU"/>
        </w:rPr>
        <w:t>. Размер одного графического объекта – не более 1/2 размера слайда.</w:t>
      </w:r>
    </w:p>
    <w:p w:rsidR="00E37872" w:rsidRPr="004C60F6" w:rsidRDefault="00E3787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Не увлекайтесь анимацией. Используйте ее только тогда, когда нужно показать динамику развития определенных процессов или привлечь внимание аудитории к важной информации.</w:t>
      </w:r>
    </w:p>
    <w:p w:rsidR="00E37872" w:rsidRPr="004C60F6" w:rsidRDefault="00E37872" w:rsidP="004C60F6">
      <w:pPr>
        <w:pStyle w:val="a6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Звук должен быть выставлен на оптимальную громкость, чтобы было хорошо слышно, но не чересчур громко. Звуковое сопровождение должно соответствовать сути презентации.</w:t>
      </w:r>
    </w:p>
    <w:p w:rsidR="004C60F6" w:rsidRPr="004C60F6" w:rsidRDefault="00E37872" w:rsidP="004C60F6">
      <w:pPr>
        <w:pStyle w:val="a6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Оформление слайдов должно быть нейтральным и не отвлекать внимание от его содержани</w:t>
      </w:r>
      <w:r w:rsidR="000C25F2" w:rsidRPr="004C60F6">
        <w:rPr>
          <w:rFonts w:ascii="Times New Roman" w:hAnsi="Times New Roman"/>
          <w:sz w:val="32"/>
          <w:szCs w:val="32"/>
        </w:rPr>
        <w:t>я</w:t>
      </w:r>
      <w:r w:rsidRPr="004C60F6">
        <w:rPr>
          <w:rFonts w:ascii="Times New Roman" w:hAnsi="Times New Roman"/>
          <w:sz w:val="32"/>
          <w:szCs w:val="32"/>
        </w:rPr>
        <w:t>.</w:t>
      </w:r>
    </w:p>
    <w:p w:rsidR="004C60F6" w:rsidRPr="004C60F6" w:rsidRDefault="004C60F6" w:rsidP="004C60F6">
      <w:pPr>
        <w:pStyle w:val="a6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 xml:space="preserve">Слайды должны быть оформлены в едином стиле. </w:t>
      </w:r>
    </w:p>
    <w:p w:rsidR="004C60F6" w:rsidRDefault="004C60F6" w:rsidP="004C60F6">
      <w:pPr>
        <w:pStyle w:val="a6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4C60F6">
        <w:rPr>
          <w:rFonts w:ascii="Times New Roman" w:hAnsi="Times New Roman"/>
          <w:sz w:val="32"/>
          <w:szCs w:val="32"/>
        </w:rPr>
        <w:t>В 11 классе в презентацию помещаются слайды о реализации проекта.</w:t>
      </w:r>
    </w:p>
    <w:p w:rsidR="00392A10" w:rsidRDefault="00392A10" w:rsidP="00392A10">
      <w:pPr>
        <w:rPr>
          <w:rFonts w:ascii="Times New Roman" w:hAnsi="Times New Roman"/>
          <w:sz w:val="32"/>
          <w:szCs w:val="32"/>
        </w:rPr>
      </w:pPr>
    </w:p>
    <w:p w:rsidR="00392A10" w:rsidRDefault="00392A10" w:rsidP="00392A10">
      <w:pPr>
        <w:rPr>
          <w:rFonts w:ascii="Times New Roman" w:hAnsi="Times New Roman"/>
          <w:sz w:val="32"/>
          <w:szCs w:val="32"/>
        </w:rPr>
      </w:pPr>
    </w:p>
    <w:p w:rsidR="00392A10" w:rsidRDefault="00392A10" w:rsidP="00663542">
      <w:pPr>
        <w:pStyle w:val="Default"/>
        <w:rPr>
          <w:sz w:val="23"/>
          <w:szCs w:val="23"/>
        </w:rPr>
        <w:sectPr w:rsidR="00392A10" w:rsidSect="0004773C">
          <w:pgSz w:w="11906" w:h="16838"/>
          <w:pgMar w:top="568" w:right="850" w:bottom="709" w:left="993" w:header="708" w:footer="708" w:gutter="0"/>
          <w:cols w:space="708"/>
          <w:docGrid w:linePitch="360"/>
        </w:sect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3686"/>
        <w:gridCol w:w="3402"/>
        <w:gridCol w:w="3838"/>
        <w:gridCol w:w="3249"/>
      </w:tblGrid>
      <w:tr w:rsidR="00392A10" w:rsidRPr="00392A10" w:rsidTr="008623CC">
        <w:trPr>
          <w:trHeight w:val="937"/>
        </w:trPr>
        <w:tc>
          <w:tcPr>
            <w:tcW w:w="1809" w:type="dxa"/>
          </w:tcPr>
          <w:p w:rsidR="00392A10" w:rsidRPr="00392A10" w:rsidRDefault="00392A10" w:rsidP="00663542">
            <w:pPr>
              <w:pStyle w:val="Default"/>
            </w:pP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  <w:jc w:val="center"/>
            </w:pPr>
            <w:r w:rsidRPr="00392A10">
              <w:rPr>
                <w:b/>
                <w:bCs/>
              </w:rPr>
              <w:t>«5»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  <w:jc w:val="center"/>
            </w:pPr>
            <w:r w:rsidRPr="00392A10">
              <w:rPr>
                <w:b/>
                <w:bCs/>
              </w:rPr>
              <w:t>«4»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  <w:jc w:val="center"/>
            </w:pPr>
            <w:r w:rsidRPr="00392A10">
              <w:rPr>
                <w:b/>
                <w:bCs/>
              </w:rPr>
              <w:t>«3»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  <w:jc w:val="center"/>
            </w:pPr>
            <w:r w:rsidRPr="00392A10">
              <w:rPr>
                <w:b/>
                <w:bCs/>
              </w:rPr>
              <w:t>«2»</w:t>
            </w:r>
          </w:p>
        </w:tc>
      </w:tr>
      <w:tr w:rsidR="00392A10" w:rsidRPr="00392A10" w:rsidTr="008623CC">
        <w:trPr>
          <w:trHeight w:val="937"/>
        </w:trPr>
        <w:tc>
          <w:tcPr>
            <w:tcW w:w="1809" w:type="dxa"/>
          </w:tcPr>
          <w:p w:rsidR="00392A10" w:rsidRPr="00392A10" w:rsidRDefault="00392A10" w:rsidP="00663542">
            <w:pPr>
              <w:pStyle w:val="Default"/>
              <w:rPr>
                <w:b/>
                <w:bCs/>
              </w:rPr>
            </w:pPr>
          </w:p>
          <w:p w:rsidR="00392A10" w:rsidRPr="00392A10" w:rsidRDefault="00392A10" w:rsidP="00663542">
            <w:pPr>
              <w:pStyle w:val="Default"/>
            </w:pPr>
            <w:r w:rsidRPr="00392A10">
              <w:rPr>
                <w:b/>
                <w:bCs/>
              </w:rPr>
              <w:t xml:space="preserve">Содержание </w:t>
            </w: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Работа полностью завершена 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Почти полностью, сделаны наиболее важные компоненты работы 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Не все важнейшие компоненты работы выполнены 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Работа сделана фрагментарно и с помощью преподавателя </w:t>
            </w:r>
          </w:p>
        </w:tc>
      </w:tr>
      <w:tr w:rsidR="00392A10" w:rsidRPr="00392A10" w:rsidTr="008623CC">
        <w:trPr>
          <w:trHeight w:val="937"/>
        </w:trPr>
        <w:tc>
          <w:tcPr>
            <w:tcW w:w="1809" w:type="dxa"/>
            <w:vMerge w:val="restart"/>
          </w:tcPr>
          <w:p w:rsidR="00392A10" w:rsidRPr="00392A10" w:rsidRDefault="00392A10" w:rsidP="00663542">
            <w:pPr>
              <w:pStyle w:val="Default"/>
              <w:rPr>
                <w:b/>
                <w:bCs/>
              </w:rPr>
            </w:pPr>
            <w:r w:rsidRPr="00392A10">
              <w:rPr>
                <w:b/>
                <w:bCs/>
              </w:rPr>
              <w:t>Научность</w:t>
            </w: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>Работа демонстрирует глубокое понимание описываемых процессов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>Работа демонстрирует понимание основных моментов, хотя детали не уточняются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>Работа демонстрирует понимание, но неполное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>Работа не демонстрирует понимание предмета исследования</w:t>
            </w:r>
          </w:p>
        </w:tc>
      </w:tr>
      <w:tr w:rsidR="00392A10" w:rsidRPr="00392A10" w:rsidTr="008623CC">
        <w:trPr>
          <w:trHeight w:val="937"/>
        </w:trPr>
        <w:tc>
          <w:tcPr>
            <w:tcW w:w="1809" w:type="dxa"/>
            <w:vMerge/>
          </w:tcPr>
          <w:p w:rsidR="00392A10" w:rsidRPr="00392A10" w:rsidRDefault="00392A10" w:rsidP="00663542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Даны интересные дискуссионные материалы. Грамотно используется научные факты, терминология 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Имеются некоторые материалы дискуссионного характера. </w:t>
            </w:r>
          </w:p>
          <w:p w:rsidR="00392A10" w:rsidRPr="00392A10" w:rsidRDefault="00392A10" w:rsidP="00663542">
            <w:pPr>
              <w:pStyle w:val="Default"/>
            </w:pPr>
            <w:r w:rsidRPr="00392A10">
              <w:t xml:space="preserve">Научная лексика используется. 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Дискуссионные материалы есть в наличии, но не способствуют пониманию проблемы. Научная терминология или используется мало или используется некорректно. 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Минимум дискуссионных материалов. Минимум научных терминов </w:t>
            </w:r>
          </w:p>
        </w:tc>
      </w:tr>
      <w:tr w:rsidR="00392A10" w:rsidRPr="00392A10" w:rsidTr="008623CC">
        <w:trPr>
          <w:trHeight w:val="937"/>
        </w:trPr>
        <w:tc>
          <w:tcPr>
            <w:tcW w:w="1809" w:type="dxa"/>
            <w:vMerge w:val="restart"/>
          </w:tcPr>
          <w:p w:rsidR="00392A10" w:rsidRPr="00392A10" w:rsidRDefault="00392A10" w:rsidP="00663542">
            <w:pPr>
              <w:pStyle w:val="Default"/>
              <w:rPr>
                <w:b/>
                <w:bCs/>
              </w:rPr>
            </w:pPr>
            <w:r w:rsidRPr="00392A10">
              <w:rPr>
                <w:b/>
                <w:bCs/>
              </w:rPr>
              <w:t>Дизайн</w:t>
            </w: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Дизайн логичен и очевиден. Прослеживается стиль работы. </w:t>
            </w:r>
          </w:p>
          <w:p w:rsidR="00392A10" w:rsidRPr="00392A10" w:rsidRDefault="00392A10" w:rsidP="00663542">
            <w:pPr>
              <w:pStyle w:val="Default"/>
            </w:pPr>
            <w:r w:rsidRPr="00392A10">
              <w:t xml:space="preserve">Работа выполнена с соблюдением всех правил оформлен я презентаций 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Дизайн используется. Применялись правила оформления презентаций 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Дизайн случайный, правила соблюдались, но не в полном объеме, с нарушениями 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Дизайн не ясен, оформление не отвечает требованиям </w:t>
            </w:r>
          </w:p>
        </w:tc>
      </w:tr>
      <w:tr w:rsidR="00392A10" w:rsidRPr="00392A10" w:rsidTr="008623CC">
        <w:trPr>
          <w:trHeight w:val="937"/>
        </w:trPr>
        <w:tc>
          <w:tcPr>
            <w:tcW w:w="1809" w:type="dxa"/>
            <w:vMerge/>
          </w:tcPr>
          <w:p w:rsidR="00392A10" w:rsidRPr="00392A10" w:rsidRDefault="00392A10" w:rsidP="00663542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Имеются постоянные элементы дизайна. Дизайн подчеркивает содержание 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Имеются постоянные элементы дизайна. Дизайн соответствует содержанию 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Нет постоянных элементов дизайна. Дизайн может и не соответствовать содержанию 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Элементы дизайна мешают содержанию, накладываясь на него </w:t>
            </w:r>
          </w:p>
        </w:tc>
      </w:tr>
      <w:tr w:rsidR="00392A10" w:rsidRPr="00392A10" w:rsidTr="008623CC">
        <w:trPr>
          <w:trHeight w:val="937"/>
        </w:trPr>
        <w:tc>
          <w:tcPr>
            <w:tcW w:w="1809" w:type="dxa"/>
            <w:vMerge/>
          </w:tcPr>
          <w:p w:rsidR="00392A10" w:rsidRPr="00392A10" w:rsidRDefault="00392A10" w:rsidP="00663542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Все параметры шрифта хорошо подобраны (текст хорошо читается) 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Параметры шрифта подобраны. Шрифт читаем 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Параметры шрифта недостаточно хорошо подобраны, могут мешать восприятию 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>Параметры не подобраны. Делают те</w:t>
            </w:r>
            <w:proofErr w:type="gramStart"/>
            <w:r w:rsidRPr="00392A10">
              <w:t>кст тр</w:t>
            </w:r>
            <w:proofErr w:type="gramEnd"/>
            <w:r w:rsidRPr="00392A10">
              <w:t xml:space="preserve">удночитаемым </w:t>
            </w:r>
          </w:p>
        </w:tc>
      </w:tr>
      <w:tr w:rsidR="00392A10" w:rsidRPr="00392A10" w:rsidTr="008623CC">
        <w:trPr>
          <w:trHeight w:val="937"/>
        </w:trPr>
        <w:tc>
          <w:tcPr>
            <w:tcW w:w="1809" w:type="dxa"/>
          </w:tcPr>
          <w:p w:rsidR="00392A10" w:rsidRPr="00392A10" w:rsidRDefault="00392A10" w:rsidP="00663542">
            <w:pPr>
              <w:pStyle w:val="Default"/>
            </w:pPr>
            <w:r w:rsidRPr="00392A10">
              <w:rPr>
                <w:b/>
                <w:bCs/>
              </w:rPr>
              <w:t xml:space="preserve">Иллюстрации </w:t>
            </w: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Хорошо </w:t>
            </w:r>
            <w:proofErr w:type="gramStart"/>
            <w:r w:rsidRPr="00392A10">
              <w:t>подобраны</w:t>
            </w:r>
            <w:proofErr w:type="gramEnd"/>
            <w:r w:rsidRPr="00392A10">
              <w:t xml:space="preserve">, соответствуют содержанию, обогащают содержание. </w:t>
            </w:r>
          </w:p>
          <w:p w:rsidR="00392A10" w:rsidRPr="00392A10" w:rsidRDefault="00392A10" w:rsidP="00663542">
            <w:pPr>
              <w:pStyle w:val="Default"/>
            </w:pPr>
            <w:proofErr w:type="gramStart"/>
            <w:r w:rsidRPr="00392A10">
              <w:t>Размещены</w:t>
            </w:r>
            <w:proofErr w:type="gramEnd"/>
            <w:r w:rsidRPr="00392A10">
              <w:t xml:space="preserve"> по всем правилам 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Графика соответствует содержанию 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Графика мало соответствует содержанию 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Графика не соответствует содержанию </w:t>
            </w:r>
          </w:p>
        </w:tc>
      </w:tr>
      <w:tr w:rsidR="00392A10" w:rsidRPr="00392A10" w:rsidTr="008623CC">
        <w:trPr>
          <w:trHeight w:val="421"/>
        </w:trPr>
        <w:tc>
          <w:tcPr>
            <w:tcW w:w="1809" w:type="dxa"/>
          </w:tcPr>
          <w:p w:rsidR="00392A10" w:rsidRPr="00392A10" w:rsidRDefault="00392A10" w:rsidP="00663542">
            <w:pPr>
              <w:pStyle w:val="Default"/>
            </w:pPr>
            <w:r w:rsidRPr="00392A10">
              <w:rPr>
                <w:b/>
                <w:bCs/>
              </w:rPr>
              <w:t xml:space="preserve">Грамотность </w:t>
            </w:r>
          </w:p>
        </w:tc>
        <w:tc>
          <w:tcPr>
            <w:tcW w:w="3686" w:type="dxa"/>
          </w:tcPr>
          <w:p w:rsidR="00392A10" w:rsidRPr="00392A10" w:rsidRDefault="00392A10" w:rsidP="00663542">
            <w:pPr>
              <w:pStyle w:val="Default"/>
            </w:pPr>
            <w:r w:rsidRPr="00392A10">
              <w:t>Нет ошибок:</w:t>
            </w:r>
          </w:p>
          <w:p w:rsidR="00392A10" w:rsidRPr="00392A10" w:rsidRDefault="00392A10" w:rsidP="00663542">
            <w:pPr>
              <w:pStyle w:val="Default"/>
            </w:pPr>
            <w:r w:rsidRPr="00392A10">
              <w:t xml:space="preserve">ни грамматических, </w:t>
            </w:r>
          </w:p>
          <w:p w:rsidR="00392A10" w:rsidRPr="00392A10" w:rsidRDefault="00392A10" w:rsidP="00663542">
            <w:pPr>
              <w:pStyle w:val="Default"/>
            </w:pPr>
            <w:r w:rsidRPr="00392A10">
              <w:t xml:space="preserve">ни пунктуационных, </w:t>
            </w:r>
          </w:p>
          <w:p w:rsidR="00392A10" w:rsidRPr="00392A10" w:rsidRDefault="00392A10" w:rsidP="00663542">
            <w:pPr>
              <w:pStyle w:val="Default"/>
            </w:pPr>
            <w:r w:rsidRPr="00392A10">
              <w:t xml:space="preserve">ни стилистических </w:t>
            </w:r>
          </w:p>
        </w:tc>
        <w:tc>
          <w:tcPr>
            <w:tcW w:w="3402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Минимальное количество ошибок </w:t>
            </w:r>
          </w:p>
        </w:tc>
        <w:tc>
          <w:tcPr>
            <w:tcW w:w="3838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Есть ошибки, мешающие восприятию </w:t>
            </w:r>
          </w:p>
        </w:tc>
        <w:tc>
          <w:tcPr>
            <w:tcW w:w="3249" w:type="dxa"/>
          </w:tcPr>
          <w:p w:rsidR="00392A10" w:rsidRPr="00392A10" w:rsidRDefault="00392A10" w:rsidP="00663542">
            <w:pPr>
              <w:pStyle w:val="Default"/>
            </w:pPr>
            <w:r w:rsidRPr="00392A10">
              <w:t xml:space="preserve">Много ошибок, делающих материал трудночитаемым </w:t>
            </w:r>
          </w:p>
        </w:tc>
      </w:tr>
    </w:tbl>
    <w:p w:rsidR="00392A10" w:rsidRDefault="00392A10" w:rsidP="00392A10">
      <w:pPr>
        <w:rPr>
          <w:rFonts w:ascii="Times New Roman" w:hAnsi="Times New Roman"/>
          <w:sz w:val="32"/>
          <w:szCs w:val="32"/>
        </w:rPr>
        <w:sectPr w:rsidR="00392A10" w:rsidSect="008623CC">
          <w:pgSz w:w="16838" w:h="11906" w:orient="landscape"/>
          <w:pgMar w:top="568" w:right="567" w:bottom="851" w:left="709" w:header="709" w:footer="709" w:gutter="0"/>
          <w:cols w:space="708"/>
          <w:docGrid w:linePitch="360"/>
        </w:sectPr>
      </w:pPr>
    </w:p>
    <w:p w:rsidR="00392A10" w:rsidRPr="00392A10" w:rsidRDefault="00392A10" w:rsidP="00392A10">
      <w:pPr>
        <w:rPr>
          <w:rFonts w:ascii="Times New Roman" w:hAnsi="Times New Roman"/>
          <w:sz w:val="32"/>
          <w:szCs w:val="32"/>
        </w:rPr>
      </w:pPr>
    </w:p>
    <w:sectPr w:rsidR="00392A10" w:rsidRPr="00392A10" w:rsidSect="0004773C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GG Superscript Sans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F93"/>
    <w:multiLevelType w:val="multilevel"/>
    <w:tmpl w:val="B664A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42860"/>
    <w:multiLevelType w:val="multilevel"/>
    <w:tmpl w:val="4ABA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B2665"/>
    <w:multiLevelType w:val="hybridMultilevel"/>
    <w:tmpl w:val="35D2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32FBE"/>
    <w:multiLevelType w:val="multilevel"/>
    <w:tmpl w:val="B664A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71D2E"/>
    <w:multiLevelType w:val="hybridMultilevel"/>
    <w:tmpl w:val="46C8E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356C8"/>
    <w:multiLevelType w:val="multilevel"/>
    <w:tmpl w:val="B664A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C3413C0"/>
    <w:multiLevelType w:val="multilevel"/>
    <w:tmpl w:val="B664A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14A5A"/>
    <w:multiLevelType w:val="multilevel"/>
    <w:tmpl w:val="B664A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54830"/>
    <w:multiLevelType w:val="multilevel"/>
    <w:tmpl w:val="30C4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95925"/>
    <w:multiLevelType w:val="multilevel"/>
    <w:tmpl w:val="B664A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E425DA2"/>
    <w:multiLevelType w:val="hybridMultilevel"/>
    <w:tmpl w:val="6E96E986"/>
    <w:lvl w:ilvl="0" w:tplc="4AA292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016A0"/>
    <w:multiLevelType w:val="multilevel"/>
    <w:tmpl w:val="B664A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230CE"/>
    <w:rsid w:val="0004773C"/>
    <w:rsid w:val="000C25F2"/>
    <w:rsid w:val="00301C8F"/>
    <w:rsid w:val="00392A10"/>
    <w:rsid w:val="004C60F6"/>
    <w:rsid w:val="005230CE"/>
    <w:rsid w:val="008623CC"/>
    <w:rsid w:val="00D92842"/>
    <w:rsid w:val="00E3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73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3C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25F2"/>
    <w:pPr>
      <w:ind w:left="720"/>
      <w:contextualSpacing/>
    </w:pPr>
  </w:style>
  <w:style w:type="paragraph" w:customStyle="1" w:styleId="Default">
    <w:name w:val="Default"/>
    <w:rsid w:val="00392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73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Леднева</dc:creator>
  <cp:keywords/>
  <dc:description/>
  <cp:lastModifiedBy>1</cp:lastModifiedBy>
  <cp:revision>3</cp:revision>
  <dcterms:created xsi:type="dcterms:W3CDTF">2020-01-20T05:25:00Z</dcterms:created>
  <dcterms:modified xsi:type="dcterms:W3CDTF">2021-01-31T18:39:00Z</dcterms:modified>
</cp:coreProperties>
</file>